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4B12A" w14:textId="582323B4" w:rsidR="00887E7A" w:rsidRDefault="00ED46ED">
      <w:pPr>
        <w:rPr>
          <w:b/>
          <w:bCs/>
          <w:sz w:val="24"/>
          <w:szCs w:val="24"/>
          <w:rtl/>
        </w:rPr>
      </w:pPr>
      <w:r w:rsidRPr="00ED46ED">
        <w:rPr>
          <w:rFonts w:hint="cs"/>
          <w:b/>
          <w:bCs/>
          <w:sz w:val="24"/>
          <w:szCs w:val="24"/>
          <w:rtl/>
        </w:rPr>
        <w:t xml:space="preserve">סיכום הרצאה </w:t>
      </w:r>
      <w:r w:rsidRPr="00ED46ED">
        <w:rPr>
          <w:b/>
          <w:bCs/>
          <w:sz w:val="24"/>
          <w:szCs w:val="24"/>
          <w:rtl/>
        </w:rPr>
        <w:t>–</w:t>
      </w:r>
      <w:r w:rsidRPr="00ED46ED">
        <w:rPr>
          <w:rFonts w:hint="cs"/>
          <w:b/>
          <w:bCs/>
          <w:sz w:val="24"/>
          <w:szCs w:val="24"/>
          <w:rtl/>
        </w:rPr>
        <w:t xml:space="preserve"> הלא ידוע המעורר מחלוקת ומעורר תקווה- במדעי המוח.  עמית אברון</w:t>
      </w:r>
    </w:p>
    <w:p w14:paraId="2477BDA8" w14:textId="5C2C6B41" w:rsidR="00ED46ED" w:rsidRDefault="00ED46ED" w:rsidP="00ED46ED">
      <w:pPr>
        <w:rPr>
          <w:rtl/>
        </w:rPr>
      </w:pPr>
    </w:p>
    <w:p w14:paraId="4B17D7C3" w14:textId="2390A966" w:rsidR="00ED46ED" w:rsidRDefault="00ED46ED" w:rsidP="00ED46ED">
      <w:pPr>
        <w:rPr>
          <w:rtl/>
        </w:rPr>
      </w:pPr>
      <w:r>
        <w:rPr>
          <w:rFonts w:hint="cs"/>
          <w:rtl/>
        </w:rPr>
        <w:t xml:space="preserve">מדעי המוח הם מדע צעיר יחסית, אך מתקדם בקצב מרשים. </w:t>
      </w:r>
      <w:r w:rsidRPr="00ED46ED">
        <w:rPr>
          <w:rFonts w:hint="cs"/>
          <w:b/>
          <w:bCs/>
          <w:rtl/>
        </w:rPr>
        <w:t>מה אנו יודעים על המוח נכון להיום</w:t>
      </w:r>
      <w:r>
        <w:rPr>
          <w:rFonts w:hint="cs"/>
          <w:rtl/>
        </w:rPr>
        <w:t>?</w:t>
      </w:r>
    </w:p>
    <w:p w14:paraId="55A87FB3" w14:textId="3BDAB5EC" w:rsidR="00ED46ED" w:rsidRDefault="00ED46ED" w:rsidP="00ED46ED">
      <w:pPr>
        <w:rPr>
          <w:rtl/>
        </w:rPr>
      </w:pPr>
      <w:r>
        <w:rPr>
          <w:rFonts w:hint="cs"/>
          <w:rtl/>
        </w:rPr>
        <w:t xml:space="preserve">יחידת הבסיס </w:t>
      </w:r>
      <w:r>
        <w:rPr>
          <w:rtl/>
        </w:rPr>
        <w:t>–</w:t>
      </w:r>
      <w:r>
        <w:rPr>
          <w:rFonts w:hint="cs"/>
          <w:rtl/>
        </w:rPr>
        <w:t xml:space="preserve"> תא העצב, הנוירון. יש כ 85 מיליארד נוירונים במוח.  הנוירונים (בניגוד לתאים אחרים בגוף) יוצרים חשמל- והירי החשמלי הוא ה"שפה" של המוח .  כל נוירון נמצא בקשר עם כ 3000 נוירונים אחרים ברחבי המוח. הקשרים הם דינאמיים ומשתנים. לדוגמא למידה = יצירת קשרים חדשים במוח.  הנוירונים לא נוגעים פיזית אחד בשני, והקשר ביניהם הוא דרך רווח קטן (סינפסה) </w:t>
      </w:r>
      <w:r>
        <w:rPr>
          <w:rtl/>
        </w:rPr>
        <w:t>–</w:t>
      </w:r>
      <w:r>
        <w:rPr>
          <w:rFonts w:hint="cs"/>
          <w:rtl/>
        </w:rPr>
        <w:t xml:space="preserve"> המגושרת על ידי חומרים כימיים, כגון דופאמין, סרוטונין וכו'.  לחומרים כימיים אלו חשיבות בקביעת המצבים הנפשיים והגופניים שלנו (לדוגמא סרוטונין -מצב רוח, דופאמין- מוטוריקה וקשב וריכוז). אנו יודעים להתערב בכימיקלים המוחיים באמצעות תרופות פסיכיאטריות. </w:t>
      </w:r>
    </w:p>
    <w:p w14:paraId="36D27EA8" w14:textId="6C8C99D3" w:rsidR="00ED46ED" w:rsidRDefault="00ED46ED" w:rsidP="00ED46ED">
      <w:pPr>
        <w:rPr>
          <w:b/>
          <w:bCs/>
          <w:rtl/>
        </w:rPr>
      </w:pPr>
      <w:r>
        <w:rPr>
          <w:rFonts w:hint="cs"/>
          <w:b/>
          <w:bCs/>
          <w:rtl/>
        </w:rPr>
        <w:t>ישנם עוד 100 מיליארד תאים במוח שאינם נוירונים אלא תאי עזר ותמיכה ("תאי גליה") מה תפקידם?</w:t>
      </w:r>
    </w:p>
    <w:p w14:paraId="449853B1" w14:textId="5F206825" w:rsidR="00ED46ED" w:rsidRDefault="00ED46ED" w:rsidP="00ED46ED">
      <w:pPr>
        <w:rPr>
          <w:rtl/>
        </w:rPr>
      </w:pPr>
      <w:r>
        <w:rPr>
          <w:rFonts w:hint="cs"/>
          <w:rtl/>
        </w:rPr>
        <w:t>באופן מסורתי תאי גליה נחשבו רק תאי תמיכה ותחזוקה שלא מעורבים בפעילות מוחית כגון זכרון, חשיבה, למידה. ניסויים עדכניים (פרופ' ענבל גושן, האוניברסיטה העברית) מראים כי תאי גליה מסוג מסויים (</w:t>
      </w:r>
      <w:r w:rsidRPr="00ED46ED">
        <w:rPr>
          <w:rFonts w:hint="cs"/>
          <w:b/>
          <w:bCs/>
          <w:rtl/>
        </w:rPr>
        <w:t>אסטרוציטים</w:t>
      </w:r>
      <w:r>
        <w:rPr>
          <w:rFonts w:hint="cs"/>
          <w:rtl/>
        </w:rPr>
        <w:t xml:space="preserve">) נמצאים בצמתים בין נוירונים ולמעשה קובעים אילו נוירונים ייצרו קשר ואילו לא.  הפעלה סלקטיבית של אסטרוציטים (ללא הפעלת נוירונים) </w:t>
      </w:r>
      <w:r>
        <w:rPr>
          <w:rtl/>
        </w:rPr>
        <w:t>–</w:t>
      </w:r>
      <w:r>
        <w:rPr>
          <w:rFonts w:hint="cs"/>
          <w:rtl/>
        </w:rPr>
        <w:t xml:space="preserve"> שיפרה ז</w:t>
      </w:r>
      <w:r w:rsidR="00D4634D">
        <w:rPr>
          <w:rFonts w:hint="cs"/>
          <w:rtl/>
        </w:rPr>
        <w:t>י</w:t>
      </w:r>
      <w:r>
        <w:rPr>
          <w:rFonts w:hint="cs"/>
          <w:rtl/>
        </w:rPr>
        <w:t xml:space="preserve">כרון של חיות מעבדה. המסקנה: אנו לא באמת מבינים מה עושים 50% מהתאים במוח </w:t>
      </w:r>
      <w:r>
        <w:rPr>
          <w:rtl/>
        </w:rPr>
        <w:t>–</w:t>
      </w:r>
      <w:r>
        <w:rPr>
          <w:rFonts w:hint="cs"/>
          <w:rtl/>
        </w:rPr>
        <w:t xml:space="preserve"> ויש צורך להבין אותם כדי להבין כיצד פועל המוח. מחקר מ 2026 מצא רשתות תקשורת ארוכות טווח לאורך כל המוח בין אסטרוציטים. </w:t>
      </w:r>
    </w:p>
    <w:p w14:paraId="1F27AEF7" w14:textId="6C679420" w:rsidR="00ED46ED" w:rsidRDefault="00ED46ED" w:rsidP="00ED46ED">
      <w:pPr>
        <w:rPr>
          <w:b/>
          <w:bCs/>
          <w:rtl/>
        </w:rPr>
      </w:pPr>
      <w:r>
        <w:rPr>
          <w:rFonts w:hint="cs"/>
          <w:b/>
          <w:bCs/>
          <w:rtl/>
        </w:rPr>
        <w:t xml:space="preserve">אוטיזם </w:t>
      </w:r>
      <w:r>
        <w:rPr>
          <w:b/>
          <w:bCs/>
          <w:rtl/>
        </w:rPr>
        <w:t>–</w:t>
      </w:r>
      <w:r>
        <w:rPr>
          <w:rFonts w:hint="cs"/>
          <w:b/>
          <w:bCs/>
          <w:rtl/>
        </w:rPr>
        <w:t xml:space="preserve"> תופעה פסיכולוגית ללא הסבר מוחי מספק. </w:t>
      </w:r>
    </w:p>
    <w:p w14:paraId="5CC11A99" w14:textId="43D0E0FA" w:rsidR="00ED46ED" w:rsidRDefault="00ED46ED" w:rsidP="00ED46ED">
      <w:pPr>
        <w:rPr>
          <w:rtl/>
        </w:rPr>
      </w:pPr>
      <w:r>
        <w:rPr>
          <w:rFonts w:hint="cs"/>
          <w:rtl/>
        </w:rPr>
        <w:t>% האוטיזם המאובחן הולך ועולה בשנים האחרונות. כיום מדובר על 1 מתוך כל 30 ילדים. האבחון נעשה ע"י צפייה בהתנהגות (קשר עין, הבנת עולם חברתי, קושי עם סביבה משתנה) אך אין מדד מוחי \ גנטי\ גופני לתופעה. ישנם מודלים תאורטיים רבים</w:t>
      </w:r>
      <w:r w:rsidR="008132AF">
        <w:rPr>
          <w:rFonts w:hint="cs"/>
          <w:rtl/>
        </w:rPr>
        <w:t xml:space="preserve"> שמנסים להסביר אוטיזם</w:t>
      </w:r>
      <w:r>
        <w:rPr>
          <w:rFonts w:hint="cs"/>
          <w:rtl/>
        </w:rPr>
        <w:t xml:space="preserve">, הכוללים שינויים במבנה המוח, </w:t>
      </w:r>
      <w:r w:rsidR="008132AF">
        <w:rPr>
          <w:rFonts w:hint="cs"/>
          <w:rtl/>
        </w:rPr>
        <w:t>שוני ב</w:t>
      </w:r>
      <w:r>
        <w:rPr>
          <w:rFonts w:hint="cs"/>
          <w:rtl/>
        </w:rPr>
        <w:t xml:space="preserve">כימיה במוח, בעיה חשמלית במוח, בעיות בסביבת הרחם של האמא, חיידקי מעיים לא תקינים ועוד- אך עדיין אין הסבר מניח את הדעת. מחקר פורץ דרך מצא כי השתלת </w:t>
      </w:r>
      <w:r w:rsidRPr="008132AF">
        <w:rPr>
          <w:rFonts w:hint="cs"/>
          <w:u w:val="single"/>
          <w:rtl/>
        </w:rPr>
        <w:t>חיידקי מעיים</w:t>
      </w:r>
      <w:r>
        <w:rPr>
          <w:rFonts w:hint="cs"/>
          <w:rtl/>
        </w:rPr>
        <w:t xml:space="preserve"> של ילדים ללא אוטיזם במעי של ילדים עם אוטיזם, שיפר את הסימפטומים למשך שנתיים, אך לא היה המשך למחקר ייחודי זה. </w:t>
      </w:r>
    </w:p>
    <w:p w14:paraId="44C88DC7" w14:textId="3C736ED4" w:rsidR="00671EF3" w:rsidRDefault="00671EF3" w:rsidP="00ED46ED">
      <w:pPr>
        <w:rPr>
          <w:b/>
          <w:bCs/>
          <w:rtl/>
        </w:rPr>
      </w:pPr>
      <w:r>
        <w:rPr>
          <w:rFonts w:hint="cs"/>
          <w:b/>
          <w:bCs/>
          <w:rtl/>
        </w:rPr>
        <w:t xml:space="preserve">הקשר בין המעיים למוח </w:t>
      </w:r>
    </w:p>
    <w:p w14:paraId="5C3DF541" w14:textId="6D8FB536" w:rsidR="00671EF3" w:rsidRDefault="00671EF3" w:rsidP="00ED46ED">
      <w:pPr>
        <w:rPr>
          <w:rtl/>
        </w:rPr>
      </w:pPr>
      <w:r>
        <w:rPr>
          <w:rFonts w:hint="cs"/>
          <w:rtl/>
        </w:rPr>
        <w:t>השילוב בין אוכלוסייה של חיידקי מעיים (יש עשרות אלפי סוגים)</w:t>
      </w:r>
      <w:r>
        <w:t xml:space="preserve"> </w:t>
      </w:r>
      <w:r>
        <w:rPr>
          <w:rFonts w:hint="cs"/>
          <w:rtl/>
        </w:rPr>
        <w:t>לבין המזון שאנו אוכלים</w:t>
      </w:r>
      <w:r w:rsidR="008132AF">
        <w:rPr>
          <w:rFonts w:hint="cs"/>
          <w:rtl/>
        </w:rPr>
        <w:t xml:space="preserve">, </w:t>
      </w:r>
      <w:r>
        <w:rPr>
          <w:rFonts w:hint="cs"/>
          <w:rtl/>
        </w:rPr>
        <w:t xml:space="preserve"> יוצר תוצרים המגיעים למוח בשתי דרכים : 1 -דרך מחזור הדם 2- דרך "העצב הנודד" -</w:t>
      </w:r>
      <w:r>
        <w:t>VAGUS</w:t>
      </w:r>
      <w:r>
        <w:rPr>
          <w:rFonts w:hint="cs"/>
          <w:rtl/>
        </w:rPr>
        <w:t xml:space="preserve"> המטפס מהמעי ומגיע אל המוח. האתגר- אילו חיידקי מעי</w:t>
      </w:r>
      <w:r w:rsidR="008132AF">
        <w:rPr>
          <w:rFonts w:hint="cs"/>
          <w:rtl/>
        </w:rPr>
        <w:t>י</w:t>
      </w:r>
      <w:r>
        <w:rPr>
          <w:rFonts w:hint="cs"/>
          <w:rtl/>
        </w:rPr>
        <w:t xml:space="preserve">ם \ אילו חומרי מזון </w:t>
      </w:r>
      <w:r>
        <w:rPr>
          <w:rtl/>
        </w:rPr>
        <w:t>–</w:t>
      </w:r>
      <w:r>
        <w:rPr>
          <w:rFonts w:hint="cs"/>
          <w:rtl/>
        </w:rPr>
        <w:t xml:space="preserve"> משפיעים על אילו מצבים\מחלות נפשיות או פסיכיאטריות. חרף ההתלהבות הראשונית- כיום </w:t>
      </w:r>
      <w:r w:rsidRPr="008132AF">
        <w:rPr>
          <w:rFonts w:hint="cs"/>
          <w:rtl/>
        </w:rPr>
        <w:t>אין טיפול</w:t>
      </w:r>
      <w:r>
        <w:rPr>
          <w:rFonts w:hint="cs"/>
          <w:rtl/>
        </w:rPr>
        <w:t xml:space="preserve"> ספציפי ל</w:t>
      </w:r>
      <w:r w:rsidR="008132AF">
        <w:rPr>
          <w:rFonts w:hint="cs"/>
          <w:rtl/>
        </w:rPr>
        <w:t>אף</w:t>
      </w:r>
      <w:r>
        <w:rPr>
          <w:rFonts w:hint="cs"/>
          <w:rtl/>
        </w:rPr>
        <w:t xml:space="preserve"> הפרעה נפשית דרך תזונה\חיידקי מעיים </w:t>
      </w:r>
      <w:r>
        <w:rPr>
          <w:rtl/>
        </w:rPr>
        <w:t>–</w:t>
      </w:r>
      <w:r>
        <w:rPr>
          <w:rFonts w:hint="cs"/>
          <w:rtl/>
        </w:rPr>
        <w:t xml:space="preserve"> ומשרדי הבריאות ממליצים </w:t>
      </w:r>
      <w:r w:rsidRPr="00671EF3">
        <w:rPr>
          <w:rFonts w:hint="cs"/>
          <w:u w:val="single"/>
          <w:rtl/>
        </w:rPr>
        <w:t xml:space="preserve">לא לצרוך תוספי מזון </w:t>
      </w:r>
      <w:r>
        <w:rPr>
          <w:rFonts w:hint="cs"/>
          <w:rtl/>
        </w:rPr>
        <w:t xml:space="preserve">לצורך שיפור הקוגניציה או </w:t>
      </w:r>
      <w:r w:rsidR="008132AF">
        <w:rPr>
          <w:rFonts w:hint="cs"/>
          <w:rtl/>
        </w:rPr>
        <w:t xml:space="preserve">שינוי </w:t>
      </w:r>
      <w:r>
        <w:rPr>
          <w:rFonts w:hint="cs"/>
          <w:rtl/>
        </w:rPr>
        <w:t xml:space="preserve">מצבים נפשיים (כגון אוטיזם או אלצהיימר). </w:t>
      </w:r>
    </w:p>
    <w:p w14:paraId="048DD6BF" w14:textId="6FAE9CC9" w:rsidR="00671EF3" w:rsidRDefault="00671EF3" w:rsidP="00ED46ED">
      <w:pPr>
        <w:rPr>
          <w:b/>
          <w:bCs/>
          <w:rtl/>
        </w:rPr>
      </w:pPr>
      <w:r>
        <w:rPr>
          <w:rFonts w:hint="cs"/>
          <w:b/>
          <w:bCs/>
          <w:rtl/>
        </w:rPr>
        <w:t>קנאביס והמוח</w:t>
      </w:r>
    </w:p>
    <w:p w14:paraId="5987CA87" w14:textId="67BEAE37" w:rsidR="00671EF3" w:rsidRDefault="00671EF3" w:rsidP="00ED46ED">
      <w:pPr>
        <w:rPr>
          <w:rtl/>
        </w:rPr>
      </w:pPr>
      <w:r>
        <w:rPr>
          <w:rFonts w:hint="cs"/>
          <w:rtl/>
        </w:rPr>
        <w:t xml:space="preserve">במוח יש קולטנים לקנאביס באיזורים שונים (קוגניציה, מוטוריקה, חושים ועוד) ותרופות מבוססות קנאביס מוצעות למצבים נפשיים שונים ולאחרונה הדגש הוא על שיפור </w:t>
      </w:r>
      <w:r>
        <w:t>PTSD</w:t>
      </w:r>
      <w:r>
        <w:rPr>
          <w:rFonts w:hint="cs"/>
          <w:rtl/>
        </w:rPr>
        <w:t xml:space="preserve"> פוסט טראומה. במבט לאחור נראה כי השיפור הוא מינורי (מחשבות חודרניות</w:t>
      </w:r>
      <w:r w:rsidR="008B5101">
        <w:rPr>
          <w:rFonts w:hint="cs"/>
          <w:rtl/>
        </w:rPr>
        <w:t xml:space="preserve">, בעיות שינה </w:t>
      </w:r>
      <w:r>
        <w:rPr>
          <w:rFonts w:hint="cs"/>
          <w:rtl/>
        </w:rPr>
        <w:t>) אך תופעות הלוואי השליליות</w:t>
      </w:r>
      <w:r w:rsidR="008B5101">
        <w:rPr>
          <w:rFonts w:hint="cs"/>
          <w:rtl/>
        </w:rPr>
        <w:t xml:space="preserve"> חמורות</w:t>
      </w:r>
      <w:r>
        <w:rPr>
          <w:rFonts w:hint="cs"/>
          <w:rtl/>
        </w:rPr>
        <w:t xml:space="preserve"> :</w:t>
      </w:r>
      <w:r>
        <w:t xml:space="preserve"> </w:t>
      </w:r>
      <w:r>
        <w:rPr>
          <w:rFonts w:hint="cs"/>
          <w:rtl/>
        </w:rPr>
        <w:t xml:space="preserve"> התמכרות למריחואנה, עליה באגרסיביות, התפרצות דכאון ופסיכוזה, מצריכות חשיבה מחדש על קנאביס כתרופה. משרד הבריאות המליץ לאחרונה להפחית מרשמים לקנאביס רפואי ומחקרים מהעולם מראים תועלת מינימלית מול תופעות לוואי חמורות ישל </w:t>
      </w:r>
      <w:r w:rsidR="008B5101">
        <w:rPr>
          <w:rFonts w:hint="cs"/>
          <w:rtl/>
        </w:rPr>
        <w:t>שימוש כרוני ב</w:t>
      </w:r>
      <w:r>
        <w:rPr>
          <w:rFonts w:hint="cs"/>
          <w:rtl/>
        </w:rPr>
        <w:t>קנאביס.</w:t>
      </w:r>
    </w:p>
    <w:p w14:paraId="2C1D722E" w14:textId="56F9D506" w:rsidR="00671EF3" w:rsidRDefault="00671EF3" w:rsidP="00ED46ED">
      <w:pPr>
        <w:rPr>
          <w:b/>
          <w:bCs/>
          <w:rtl/>
        </w:rPr>
      </w:pPr>
      <w:r>
        <w:rPr>
          <w:rFonts w:hint="cs"/>
          <w:b/>
          <w:bCs/>
          <w:rtl/>
        </w:rPr>
        <w:t>הזדקנות המוח ו "סופר מזדקנים"</w:t>
      </w:r>
    </w:p>
    <w:p w14:paraId="202697CD" w14:textId="3FC91A6D" w:rsidR="00671EF3" w:rsidRDefault="00671EF3" w:rsidP="00ED46ED">
      <w:pPr>
        <w:rPr>
          <w:rtl/>
        </w:rPr>
      </w:pPr>
      <w:r>
        <w:rPr>
          <w:rFonts w:hint="cs"/>
          <w:rtl/>
        </w:rPr>
        <w:t xml:space="preserve">הנוירונים במוח לא מתחדשים החל מרגע שנוצרו- סביב הלידה ומעט אחריה, ולכן גיל המוח הוא כגיל האדם. טבעו של איבר ביולוגי </w:t>
      </w:r>
      <w:r>
        <w:rPr>
          <w:rtl/>
        </w:rPr>
        <w:t>–</w:t>
      </w:r>
      <w:r>
        <w:rPr>
          <w:rFonts w:hint="cs"/>
          <w:rtl/>
        </w:rPr>
        <w:t xml:space="preserve"> להזדקן </w:t>
      </w:r>
      <w:r>
        <w:rPr>
          <w:rtl/>
        </w:rPr>
        <w:t>–</w:t>
      </w:r>
      <w:r>
        <w:rPr>
          <w:rFonts w:hint="cs"/>
          <w:rtl/>
        </w:rPr>
        <w:t xml:space="preserve"> ואכן רואים ירידה בכמות הנוירונים ובנפח המוח </w:t>
      </w:r>
      <w:r>
        <w:rPr>
          <w:rtl/>
        </w:rPr>
        <w:t>–</w:t>
      </w:r>
      <w:r>
        <w:rPr>
          <w:rFonts w:hint="cs"/>
          <w:rtl/>
        </w:rPr>
        <w:t xml:space="preserve"> עם הגיל. בהתאמה, יש </w:t>
      </w:r>
      <w:r>
        <w:rPr>
          <w:rFonts w:hint="cs"/>
          <w:rtl/>
        </w:rPr>
        <w:lastRenderedPageBreak/>
        <w:t>ירידה במהירות תגובה, ויכולות זכרון- בעיקר למידה של חומר חדש.  "</w:t>
      </w:r>
      <w:r w:rsidRPr="00671EF3">
        <w:rPr>
          <w:rFonts w:hint="cs"/>
          <w:b/>
          <w:bCs/>
          <w:rtl/>
        </w:rPr>
        <w:t>סופר מזדקנים</w:t>
      </w:r>
      <w:r>
        <w:rPr>
          <w:rFonts w:hint="cs"/>
          <w:rtl/>
        </w:rPr>
        <w:t xml:space="preserve">" הם % קטן באוכלוסיה שמראים בגילאי 80+, יכולות זכרון של בני 40+. המוח שלהם מתכווץ בקצב איטי יותר, ואין להם משקעים חלבוניים לא תקינים (אמילואידים, </w:t>
      </w:r>
      <w:r>
        <w:t>TAU</w:t>
      </w:r>
      <w:r>
        <w:rPr>
          <w:rFonts w:hint="cs"/>
          <w:rtl/>
        </w:rPr>
        <w:t xml:space="preserve">) שמאפיינים מוח מבוגר -ובעיקר מוחות עם פגיעה קוגניטיבית- אלצהיימר. עדיין לא ברור האם הם נהנים מגנטיקה טובה, או נוקטים באורח חיים שמיטיב עם המוח. </w:t>
      </w:r>
    </w:p>
    <w:p w14:paraId="3DA0ADA9" w14:textId="263A54FB" w:rsidR="00671EF3" w:rsidRDefault="00671EF3" w:rsidP="00ED46ED">
      <w:pPr>
        <w:rPr>
          <w:b/>
          <w:bCs/>
          <w:rtl/>
        </w:rPr>
      </w:pPr>
      <w:r>
        <w:rPr>
          <w:rFonts w:hint="cs"/>
          <w:b/>
          <w:bCs/>
          <w:rtl/>
        </w:rPr>
        <w:t>הגורם לאלצהיימר- השערת האמילואידים</w:t>
      </w:r>
    </w:p>
    <w:p w14:paraId="378421E2" w14:textId="2D381A0B" w:rsidR="00671EF3" w:rsidRDefault="00671EF3" w:rsidP="00ED46ED">
      <w:pPr>
        <w:rPr>
          <w:rtl/>
        </w:rPr>
      </w:pPr>
      <w:r>
        <w:rPr>
          <w:rFonts w:hint="cs"/>
          <w:rtl/>
        </w:rPr>
        <w:t xml:space="preserve">התאוריה המובילה לגבי הסיבה לאלצהיימר היא הצטברות של חלבון לא תקין בשם </w:t>
      </w:r>
      <w:r w:rsidRPr="00182167">
        <w:rPr>
          <w:rFonts w:hint="cs"/>
          <w:b/>
          <w:bCs/>
          <w:rtl/>
        </w:rPr>
        <w:t>אמילואיד</w:t>
      </w:r>
      <w:r>
        <w:rPr>
          <w:rFonts w:hint="cs"/>
          <w:rtl/>
        </w:rPr>
        <w:t xml:space="preserve"> בטא במוח,</w:t>
      </w:r>
      <w:r w:rsidR="00182167">
        <w:rPr>
          <w:rFonts w:hint="cs"/>
          <w:rtl/>
        </w:rPr>
        <w:t xml:space="preserve"> המאמר המקורי (2006) שבו דווח על החלבון הלא תקין במוחות של אנשים שמתו עם אלצהיימר- צוטט מעל 2500 פעמים. התרופות הנוכחיות לאלצהיימר -אכן מנקות את המוח מאמילואידים, אך לרוע המזל </w:t>
      </w:r>
      <w:r w:rsidR="00852B0B">
        <w:rPr>
          <w:rFonts w:hint="cs"/>
          <w:rtl/>
        </w:rPr>
        <w:t xml:space="preserve">משפרות רק במעט (30%) </w:t>
      </w:r>
      <w:r w:rsidR="00182167">
        <w:rPr>
          <w:rFonts w:hint="cs"/>
          <w:rtl/>
        </w:rPr>
        <w:t xml:space="preserve"> ולזמן קצר-  את ההידרדרות השכלית ולכן הן אינן בסל הבריאות.  ב 2023 התגלה כי אותו מאמר מקורי מ 2006  כלל נתונים "מיופים \ משופצים" לגבי נוכחות חלבון האמילואיד באלצהיימר. המאמר הוסר מפרסום, והחוקר פוטר. האם כל השערת האמילואידים לא נכונה? האם הסיבה למחלה היא אחרת? נתיבים אחרים שנחקרים</w:t>
      </w:r>
      <w:r w:rsidR="00903CC5">
        <w:rPr>
          <w:rFonts w:hint="cs"/>
          <w:rtl/>
        </w:rPr>
        <w:t xml:space="preserve"> כגורם לאלצהיימר </w:t>
      </w:r>
      <w:r w:rsidR="00182167">
        <w:rPr>
          <w:rFonts w:hint="cs"/>
          <w:rtl/>
        </w:rPr>
        <w:t xml:space="preserve"> : תת פעילות מערכת החיסון במוח, פינוי לא תקין של נוזלים מהמוח, חיידק דלקת החניכיים ועוד</w:t>
      </w:r>
      <w:r w:rsidR="00852B0B">
        <w:rPr>
          <w:rFonts w:hint="cs"/>
          <w:rtl/>
        </w:rPr>
        <w:t xml:space="preserve">, אך השערת האמילואיד היא עדיין הרווחת ביותר. </w:t>
      </w:r>
    </w:p>
    <w:p w14:paraId="5744BBFB" w14:textId="2536CDBB" w:rsidR="00182167" w:rsidRDefault="00896FAE" w:rsidP="00ED46ED">
      <w:pPr>
        <w:rPr>
          <w:b/>
          <w:bCs/>
          <w:rtl/>
        </w:rPr>
      </w:pPr>
      <w:r>
        <w:rPr>
          <w:rFonts w:hint="cs"/>
          <w:b/>
          <w:bCs/>
          <w:rtl/>
        </w:rPr>
        <w:t xml:space="preserve">מהי תודעה? וכיצד חומר יוצר רוח ? </w:t>
      </w:r>
    </w:p>
    <w:p w14:paraId="25E00AC2" w14:textId="0F8C7278" w:rsidR="00896FAE" w:rsidRPr="00896FAE" w:rsidRDefault="00896FAE" w:rsidP="00ED46ED">
      <w:pPr>
        <w:rPr>
          <w:rtl/>
        </w:rPr>
      </w:pPr>
      <w:r>
        <w:rPr>
          <w:rFonts w:hint="cs"/>
          <w:rtl/>
        </w:rPr>
        <w:t xml:space="preserve">בעיה זו מכונה ה-בעיה ה-קשה של מדעי המוח.  כיצד מרכיבים חומריים לגמרי (נוירונים, חשמל, כימיקילים) בתערובת ספציפית ומבנה ספציפי </w:t>
      </w:r>
      <w:r>
        <w:rPr>
          <w:rtl/>
        </w:rPr>
        <w:t>–</w:t>
      </w:r>
      <w:r>
        <w:rPr>
          <w:rFonts w:hint="cs"/>
          <w:rtl/>
        </w:rPr>
        <w:t xml:space="preserve"> יוצרים תוצר שהוא לא חומרי :</w:t>
      </w:r>
      <w:r>
        <w:t xml:space="preserve"> </w:t>
      </w:r>
      <w:r>
        <w:rPr>
          <w:rFonts w:hint="cs"/>
          <w:rtl/>
        </w:rPr>
        <w:t>חשיבה, זכרון, אישיות, דמיון ואפילו "נפש" או "רוח"?  בהנחה ויהיה אפשר לשחזר במחשב\מכונה -את אותו הרכב של יחידות חשמליות וכימיות</w:t>
      </w:r>
      <w:r w:rsidR="00070B2D">
        <w:rPr>
          <w:rFonts w:hint="cs"/>
          <w:rtl/>
        </w:rPr>
        <w:t xml:space="preserve"> שיש במוח שלנו</w:t>
      </w:r>
      <w:r>
        <w:rPr>
          <w:rFonts w:hint="cs"/>
          <w:rtl/>
        </w:rPr>
        <w:t xml:space="preserve"> </w:t>
      </w:r>
      <w:r>
        <w:rPr>
          <w:rtl/>
        </w:rPr>
        <w:t>–</w:t>
      </w:r>
      <w:r>
        <w:rPr>
          <w:rFonts w:hint="cs"/>
          <w:rtl/>
        </w:rPr>
        <w:t xml:space="preserve"> האם למכונה\מחשב זה תהיה "נפש" ותכונות כגון חשיבה, רצונות, רגשות, אישיות?  מדעני מוח רבים חושבים שכן, אך נסיון אמביציוזי רב תקציב (פרוייקט המוח האנושי) שהתיימר להכניס למחשב מידע מתוך מוח אנושי </w:t>
      </w:r>
      <w:r>
        <w:rPr>
          <w:rtl/>
        </w:rPr>
        <w:t>–</w:t>
      </w:r>
      <w:r>
        <w:rPr>
          <w:rFonts w:hint="cs"/>
          <w:rtl/>
        </w:rPr>
        <w:t xml:space="preserve"> כדי ליצור </w:t>
      </w:r>
      <w:r w:rsidR="00D16353">
        <w:rPr>
          <w:rFonts w:hint="cs"/>
          <w:rtl/>
        </w:rPr>
        <w:t xml:space="preserve">מכונה בעלת תכונות נפשיות ומנטליות- נכשל ונסגר ב 2023.  כיום אין הסבר מניח את הדעת לכיצד- "משהו" הופך ל "מישהו". כיצד כימיה וחשמל הופכים לאישיות, רגשות ותודעה. </w:t>
      </w:r>
      <w:r>
        <w:rPr>
          <w:rFonts w:hint="cs"/>
          <w:rtl/>
        </w:rPr>
        <w:t xml:space="preserve"> </w:t>
      </w:r>
    </w:p>
    <w:p w14:paraId="4B5B1789" w14:textId="77777777" w:rsidR="00671EF3" w:rsidRPr="00671EF3" w:rsidRDefault="00671EF3" w:rsidP="00ED46ED">
      <w:pPr>
        <w:rPr>
          <w:rFonts w:hint="cs"/>
          <w:rtl/>
        </w:rPr>
      </w:pPr>
    </w:p>
    <w:p w14:paraId="13D0070C" w14:textId="77777777" w:rsidR="00ED46ED" w:rsidRPr="00ED46ED" w:rsidRDefault="00ED46ED" w:rsidP="00ED46ED">
      <w:pPr>
        <w:rPr>
          <w:rtl/>
        </w:rPr>
      </w:pPr>
    </w:p>
    <w:p w14:paraId="2449BB2A" w14:textId="77777777" w:rsidR="00ED46ED" w:rsidRPr="00ED46ED" w:rsidRDefault="00ED46ED" w:rsidP="00ED46ED"/>
    <w:sectPr w:rsidR="00ED46ED" w:rsidRPr="00ED46ED" w:rsidSect="00A562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42FB0"/>
    <w:multiLevelType w:val="hybridMultilevel"/>
    <w:tmpl w:val="7B84F7C4"/>
    <w:lvl w:ilvl="0" w:tplc="047688E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11160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6ED"/>
    <w:rsid w:val="000112E2"/>
    <w:rsid w:val="00070B2D"/>
    <w:rsid w:val="00182167"/>
    <w:rsid w:val="00417053"/>
    <w:rsid w:val="00671EF3"/>
    <w:rsid w:val="008132AF"/>
    <w:rsid w:val="00852B0B"/>
    <w:rsid w:val="00887E7A"/>
    <w:rsid w:val="00896FAE"/>
    <w:rsid w:val="008B5101"/>
    <w:rsid w:val="00903CC5"/>
    <w:rsid w:val="00A56240"/>
    <w:rsid w:val="00CA4722"/>
    <w:rsid w:val="00D16353"/>
    <w:rsid w:val="00D4634D"/>
    <w:rsid w:val="00ED46E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046E7"/>
  <w15:chartTrackingRefBased/>
  <w15:docId w15:val="{46F2FFC8-4966-41E3-A1A0-CD75546FD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14:ligatures w14:val="standardContextual"/>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46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46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46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46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46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46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46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46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46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46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46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46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46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46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46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46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46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46ED"/>
    <w:rPr>
      <w:rFonts w:eastAsiaTheme="majorEastAsia" w:cstheme="majorBidi"/>
      <w:color w:val="272727" w:themeColor="text1" w:themeTint="D8"/>
    </w:rPr>
  </w:style>
  <w:style w:type="paragraph" w:styleId="Title">
    <w:name w:val="Title"/>
    <w:basedOn w:val="Normal"/>
    <w:next w:val="Normal"/>
    <w:link w:val="TitleChar"/>
    <w:uiPriority w:val="10"/>
    <w:qFormat/>
    <w:rsid w:val="00ED46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46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46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46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46ED"/>
    <w:pPr>
      <w:spacing w:before="160"/>
      <w:jc w:val="center"/>
    </w:pPr>
    <w:rPr>
      <w:i/>
      <w:iCs/>
      <w:color w:val="404040" w:themeColor="text1" w:themeTint="BF"/>
    </w:rPr>
  </w:style>
  <w:style w:type="character" w:customStyle="1" w:styleId="QuoteChar">
    <w:name w:val="Quote Char"/>
    <w:basedOn w:val="DefaultParagraphFont"/>
    <w:link w:val="Quote"/>
    <w:uiPriority w:val="29"/>
    <w:rsid w:val="00ED46ED"/>
    <w:rPr>
      <w:i/>
      <w:iCs/>
      <w:color w:val="404040" w:themeColor="text1" w:themeTint="BF"/>
    </w:rPr>
  </w:style>
  <w:style w:type="paragraph" w:styleId="ListParagraph">
    <w:name w:val="List Paragraph"/>
    <w:basedOn w:val="Normal"/>
    <w:uiPriority w:val="34"/>
    <w:qFormat/>
    <w:rsid w:val="00ED46ED"/>
    <w:pPr>
      <w:ind w:left="720"/>
      <w:contextualSpacing/>
    </w:pPr>
  </w:style>
  <w:style w:type="character" w:styleId="IntenseEmphasis">
    <w:name w:val="Intense Emphasis"/>
    <w:basedOn w:val="DefaultParagraphFont"/>
    <w:uiPriority w:val="21"/>
    <w:qFormat/>
    <w:rsid w:val="00ED46ED"/>
    <w:rPr>
      <w:i/>
      <w:iCs/>
      <w:color w:val="0F4761" w:themeColor="accent1" w:themeShade="BF"/>
    </w:rPr>
  </w:style>
  <w:style w:type="paragraph" w:styleId="IntenseQuote">
    <w:name w:val="Intense Quote"/>
    <w:basedOn w:val="Normal"/>
    <w:next w:val="Normal"/>
    <w:link w:val="IntenseQuoteChar"/>
    <w:uiPriority w:val="30"/>
    <w:qFormat/>
    <w:rsid w:val="00ED46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46ED"/>
    <w:rPr>
      <w:i/>
      <w:iCs/>
      <w:color w:val="0F4761" w:themeColor="accent1" w:themeShade="BF"/>
    </w:rPr>
  </w:style>
  <w:style w:type="character" w:styleId="IntenseReference">
    <w:name w:val="Intense Reference"/>
    <w:basedOn w:val="DefaultParagraphFont"/>
    <w:uiPriority w:val="32"/>
    <w:qFormat/>
    <w:rsid w:val="00ED46E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2</Pages>
  <Words>840</Words>
  <Characters>4204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Amit Avron</dc:creator>
  <cp:keywords/>
  <dc:description/>
  <cp:lastModifiedBy>Amit Avron</cp:lastModifiedBy>
  <cp:revision>8</cp:revision>
  <dcterms:created xsi:type="dcterms:W3CDTF">2026-08-04T13:09:00Z</dcterms:created>
  <dcterms:modified xsi:type="dcterms:W3CDTF">2026-08-04T13:47:00Z</dcterms:modified>
</cp:coreProperties>
</file>